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B4" w:rsidRPr="009B0B8D" w:rsidRDefault="004E7AB4" w:rsidP="004E7AB4">
      <w:pPr>
        <w:jc w:val="both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540385" cy="56451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B4" w:rsidRPr="009B0B8D" w:rsidRDefault="004E7AB4" w:rsidP="004E7AB4">
      <w:pPr>
        <w:jc w:val="both"/>
        <w:rPr>
          <w:b/>
          <w:bCs/>
        </w:rPr>
      </w:pPr>
      <w:r w:rsidRPr="009B0B8D">
        <w:rPr>
          <w:b/>
          <w:bCs/>
        </w:rPr>
        <w:t xml:space="preserve">ΥΠΟΥΡΓΕΙΟ </w:t>
      </w:r>
      <w:r w:rsidRPr="009B0B8D">
        <w:rPr>
          <w:b/>
          <w:bCs/>
          <w:lang w:val="en-US"/>
        </w:rPr>
        <w:t>E</w:t>
      </w:r>
      <w:r w:rsidRPr="009B0B8D">
        <w:rPr>
          <w:b/>
          <w:bCs/>
        </w:rPr>
        <w:t xml:space="preserve">ΡΓΑΣΙΑΣ  </w:t>
      </w:r>
    </w:p>
    <w:p w:rsidR="004E7AB4" w:rsidRPr="009B0B8D" w:rsidRDefault="004E7AB4" w:rsidP="004E7AB4">
      <w:pPr>
        <w:jc w:val="both"/>
        <w:rPr>
          <w:b/>
          <w:bCs/>
        </w:rPr>
      </w:pPr>
      <w:r w:rsidRPr="009B0B8D">
        <w:rPr>
          <w:b/>
          <w:bCs/>
        </w:rPr>
        <w:t>ΚΑΙ ΚΟΙΝΩΝΙΚΩΝ ΥΠΟΘΕΣΕΩΝ</w:t>
      </w:r>
    </w:p>
    <w:p w:rsidR="004E7AB4" w:rsidRPr="009B0B8D" w:rsidRDefault="004E7AB4" w:rsidP="004E7AB4">
      <w:pPr>
        <w:jc w:val="both"/>
        <w:rPr>
          <w:b/>
          <w:bCs/>
        </w:rPr>
      </w:pPr>
      <w:r w:rsidRPr="009B0B8D">
        <w:rPr>
          <w:b/>
          <w:bCs/>
        </w:rPr>
        <w:t>ΓΡΑΦΕΙΟ ΤΥΠΟΥ</w:t>
      </w:r>
    </w:p>
    <w:p w:rsidR="004E7AB4" w:rsidRPr="009B0B8D" w:rsidRDefault="00A82205" w:rsidP="004E7AB4">
      <w:pPr>
        <w:jc w:val="both"/>
        <w:rPr>
          <w:b/>
          <w:bCs/>
        </w:rPr>
      </w:pPr>
      <w:r w:rsidRPr="00A82205">
        <w:rPr>
          <w:b/>
          <w:noProof/>
          <w:lang w:eastAsia="el-GR"/>
        </w:rPr>
        <w:pict>
          <v:line id="Ευθεία γραμμή σύνδεσης 2" o:spid="_x0000_s1026" style="position:absolute;left:0;text-align:left;z-index:251658240;visibility:visible;mso-wrap-distance-top:-1e-4mm;mso-wrap-distance-bottom:-1e-4mm" from=".8pt,13.45pt" to="41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"/>
        </w:pict>
      </w:r>
      <w:r w:rsidR="004E7AB4" w:rsidRPr="009B0B8D">
        <w:rPr>
          <w:b/>
          <w:bCs/>
        </w:rPr>
        <w:t xml:space="preserve">                                                                                                                               Δελτίο Τύπου</w:t>
      </w:r>
    </w:p>
    <w:p w:rsidR="004E7AB4" w:rsidRPr="004E7AB4" w:rsidRDefault="004E7AB4" w:rsidP="004E7AB4">
      <w:pPr>
        <w:jc w:val="both"/>
        <w:rPr>
          <w:b/>
        </w:rPr>
      </w:pPr>
      <w:r w:rsidRPr="009B0B8D">
        <w:rPr>
          <w:b/>
        </w:rPr>
        <w:t xml:space="preserve">                                                                                                                         Αθήνα   </w:t>
      </w:r>
      <w:r w:rsidRPr="004E7AB4">
        <w:rPr>
          <w:b/>
        </w:rPr>
        <w:t>20</w:t>
      </w:r>
      <w:r w:rsidRPr="009B0B8D">
        <w:rPr>
          <w:b/>
        </w:rPr>
        <w:t>-1</w:t>
      </w:r>
      <w:r w:rsidRPr="00273E0D">
        <w:rPr>
          <w:b/>
        </w:rPr>
        <w:t>1</w:t>
      </w:r>
      <w:r w:rsidRPr="009B0B8D">
        <w:rPr>
          <w:b/>
        </w:rPr>
        <w:t>-2020</w:t>
      </w:r>
    </w:p>
    <w:p w:rsidR="004E7AB4" w:rsidRDefault="004E7AB4" w:rsidP="004E7AB4">
      <w:pPr>
        <w:jc w:val="both"/>
        <w:rPr>
          <w:b/>
        </w:rPr>
      </w:pPr>
    </w:p>
    <w:p w:rsidR="004E7AB4" w:rsidRPr="00A765F8" w:rsidRDefault="004E7AB4" w:rsidP="004E7AB4">
      <w:pPr>
        <w:jc w:val="center"/>
        <w:rPr>
          <w:b/>
        </w:rPr>
      </w:pPr>
      <w:r>
        <w:rPr>
          <w:b/>
        </w:rPr>
        <w:t xml:space="preserve">Γ. </w:t>
      </w:r>
      <w:proofErr w:type="spellStart"/>
      <w:r>
        <w:rPr>
          <w:b/>
        </w:rPr>
        <w:t>Βρούτσης</w:t>
      </w:r>
      <w:proofErr w:type="spellEnd"/>
      <w:r>
        <w:rPr>
          <w:b/>
        </w:rPr>
        <w:t>: Με συνέπεια και ευθύνη, η κυβέρνηση προχωράει σε ακόμα μία οικονομική ενίσχυση για 130.000 μακροχρόνια άνεργους συμπολίτες μας μέχρι τέλος Νοεμβρίου από τον ΟΑΕΔ</w:t>
      </w:r>
    </w:p>
    <w:p w:rsidR="004031D8" w:rsidRDefault="004E7AB4" w:rsidP="004E7AB4">
      <w:pPr>
        <w:jc w:val="both"/>
      </w:pPr>
      <w:r>
        <w:t xml:space="preserve"> </w:t>
      </w:r>
    </w:p>
    <w:p w:rsidR="004E7AB4" w:rsidRDefault="004E7AB4" w:rsidP="004E7AB4">
      <w:pPr>
        <w:jc w:val="both"/>
      </w:pPr>
      <w:r w:rsidRPr="00171DD7">
        <w:t>Τ</w:t>
      </w:r>
      <w:r>
        <w:t xml:space="preserve">ο Υπουργείο Εργασίας και Κοινωνικών Υποθέσεων σε συνεργασία με το Υπουργείο Οικονομικών, σε άμεση υλοποίηση της πρόσφατης δέσμευσης του Πρωθυπουργού, συνυπογράφει σήμερα την Κοινή Υπουργική Απόφαση για </w:t>
      </w:r>
      <w:r w:rsidRPr="00A765F8">
        <w:rPr>
          <w:b/>
        </w:rPr>
        <w:t>τη χορήγηση εφάπαξ οικονομικής ενίσχυσης ύψους 400 ευρώ</w:t>
      </w:r>
      <w:r>
        <w:t xml:space="preserve"> που αφορά περίπου </w:t>
      </w:r>
      <w:r w:rsidRPr="00A765F8">
        <w:rPr>
          <w:b/>
        </w:rPr>
        <w:t>130.000 μακροχρόνια ανέργους συμπολίτες μας</w:t>
      </w:r>
      <w:r>
        <w:t xml:space="preserve"> που δεν λαμβάνουν την τακτική επιδότηση ανεργίας. Το κονδύλι του ΟΑΕΔ γι’ αυτήν την έκτακτη ενίσχυση υπολογίζεται στα </w:t>
      </w:r>
      <w:r w:rsidRPr="00A765F8">
        <w:rPr>
          <w:b/>
        </w:rPr>
        <w:t>52 εκατ. ευρώ</w:t>
      </w:r>
      <w:r>
        <w:t xml:space="preserve">. </w:t>
      </w:r>
    </w:p>
    <w:p w:rsidR="004E7AB4" w:rsidRDefault="004E7AB4" w:rsidP="004E7AB4">
      <w:pPr>
        <w:jc w:val="both"/>
      </w:pPr>
      <w:r>
        <w:t xml:space="preserve">Τις επόμενες μέρες θα ανοίξει η ειδική ηλεκτρονική πλατφόρμα του ΟΑΕΔ και οι δικαιούχοι θα καταχωρήσουν ή θα </w:t>
      </w:r>
      <w:proofErr w:type="spellStart"/>
      <w:r>
        <w:t>επικαιροποιήσουν</w:t>
      </w:r>
      <w:proofErr w:type="spellEnd"/>
      <w:r>
        <w:t xml:space="preserve"> το αριθμό του τραπεζικού τους λογαριασμού (ΙΒΑΝ) προκειμένου να τους καταβληθεί αυτόματα η έκτακτη ενίσχυση </w:t>
      </w:r>
      <w:r w:rsidRPr="00A765F8">
        <w:rPr>
          <w:b/>
        </w:rPr>
        <w:t>των 400 ευρώ</w:t>
      </w:r>
      <w:r>
        <w:t xml:space="preserve">, όπως είχε γίνει και στην πληρωμή Απριλίου-Μαΐου 2020. </w:t>
      </w:r>
    </w:p>
    <w:p w:rsidR="004E7AB4" w:rsidRDefault="004E7AB4" w:rsidP="004E7AB4">
      <w:pPr>
        <w:jc w:val="both"/>
      </w:pPr>
      <w:r>
        <w:t xml:space="preserve">Επιδίωξή του Υπουργείου Εργασίας &amp; Κοινωνικών Υποθέσεων είναι η πληρωμή αυτή να πραγματοποιηθεί όσο το δυνατόν νωρίτερα και μέχρι τέλος του τρέχοντος μήνα.  </w:t>
      </w:r>
    </w:p>
    <w:p w:rsidR="004E7AB4" w:rsidRPr="00A765F8" w:rsidRDefault="004E7AB4" w:rsidP="004E7AB4">
      <w:pPr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*</w:t>
      </w:r>
      <w:r w:rsidRPr="00A765F8">
        <w:rPr>
          <w:b/>
          <w:i/>
        </w:rPr>
        <w:t xml:space="preserve">Επισυνάπτεται η σχετική ΚΥΑ </w:t>
      </w:r>
    </w:p>
    <w:p w:rsidR="007832CB" w:rsidRDefault="007832CB"/>
    <w:sectPr w:rsidR="007832CB" w:rsidSect="00783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7AB4"/>
    <w:rsid w:val="004031D8"/>
    <w:rsid w:val="004E7AB4"/>
    <w:rsid w:val="0067469E"/>
    <w:rsid w:val="007832CB"/>
    <w:rsid w:val="00A8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B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7AB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dcterms:created xsi:type="dcterms:W3CDTF">2020-11-20T12:19:00Z</dcterms:created>
  <dcterms:modified xsi:type="dcterms:W3CDTF">2020-11-20T12:19:00Z</dcterms:modified>
</cp:coreProperties>
</file>